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28A66">
      <w:pPr>
        <w:pStyle w:val="4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竞争性谈判公告</w:t>
      </w:r>
    </w:p>
    <w:p w14:paraId="5CB29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eastAsia="zh-CN"/>
        </w:rPr>
        <w:t>浙江华夏工程管理有限公司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关于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eastAsia="zh-CN"/>
        </w:rPr>
        <w:t>-202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eastAsia="zh-CN"/>
        </w:rPr>
        <w:t>年度浙江省医疗健康集团衢州医院（浙江衢化医院）医用液氧定点供应单位采购项目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的竞争性谈判公告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val="en-US" w:eastAsia="zh-CN"/>
        </w:rPr>
        <w:t>非政府采购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eastAsia="zh-CN"/>
        </w:rPr>
        <w:t>）</w:t>
      </w:r>
    </w:p>
    <w:p w14:paraId="0865CB43"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spacing w:line="47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项目概况</w:t>
      </w:r>
    </w:p>
    <w:p w14:paraId="6E8A5B6A"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spacing w:line="47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2026-2028年度浙江省医疗健康集团衢州医院（浙江衢化医院）医用液氧定点供应单位采购项目的潜在供应商应在：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浙江华夏工程管理有限公司【浙江省杭州市西湖区西港发展中心西3幢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A座13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楼】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instrText xml:space="preserve"> HYPERLINK "http://zfcg.czt.zj.gov.cn/）</w:instrTex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instrText xml:space="preserve">获取磋商文件，并于</w:instrTex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instrText xml:space="preserve">2020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instrText xml:space="preserve">年</w:instrTex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instrText xml:space="preserve">" </w:instrTex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fldChar w:fldCharType="separate"/>
      </w:r>
      <w:r>
        <w:rPr>
          <w:rStyle w:val="12"/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获取谈判文件，</w:t>
      </w:r>
      <w:r>
        <w:rPr>
          <w:rStyle w:val="12"/>
          <w:rFonts w:hint="eastAsia" w:ascii="宋体" w:hAnsi="宋体" w:eastAsia="宋体" w:cs="宋体"/>
          <w:color w:val="000000"/>
          <w:sz w:val="24"/>
          <w:szCs w:val="24"/>
          <w:highlight w:val="none"/>
        </w:rPr>
        <w:t>并于</w:t>
      </w:r>
      <w:r>
        <w:rPr>
          <w:rStyle w:val="12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Style w:val="12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Style w:val="12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fldChar w:fldCharType="end"/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（北京时间）前提交响应文件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 w14:paraId="33E5B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一、项目基本情况</w:t>
      </w:r>
    </w:p>
    <w:p w14:paraId="4D3E3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项目编号：ZJHX-2026351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 xml:space="preserve">     </w:t>
      </w:r>
    </w:p>
    <w:p w14:paraId="01464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项目名称：2026-2028年度浙江省医疗健康集团衢州医院（浙江衢化医院）医用液氧定点供应单位采购项目</w:t>
      </w:r>
    </w:p>
    <w:p w14:paraId="507A3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采购方式：竞争性谈判</w:t>
      </w:r>
    </w:p>
    <w:p w14:paraId="10ABE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 xml:space="preserve">人民币624000元     </w:t>
      </w:r>
    </w:p>
    <w:p w14:paraId="28C42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最高限价：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响应含税总价最高限价为624000元，单价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最高限价为650元/立方米。</w:t>
      </w:r>
    </w:p>
    <w:p w14:paraId="26588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采购需求： </w:t>
      </w:r>
    </w:p>
    <w:tbl>
      <w:tblPr>
        <w:tblStyle w:val="9"/>
        <w:tblW w:w="9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839"/>
        <w:gridCol w:w="1153"/>
        <w:gridCol w:w="1230"/>
        <w:gridCol w:w="1200"/>
        <w:gridCol w:w="2693"/>
      </w:tblGrid>
      <w:tr w14:paraId="252A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2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标项名称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E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1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A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简要技术要求、用途</w:t>
            </w:r>
          </w:p>
        </w:tc>
      </w:tr>
      <w:tr w14:paraId="2850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2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2026-2028年度浙江省医疗健康集团衢州医院（浙江衢化医院）医用液氧定点供应单位采购项目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6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480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具体要求详见第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章采购内容及技术要求</w:t>
            </w:r>
          </w:p>
        </w:tc>
      </w:tr>
    </w:tbl>
    <w:p w14:paraId="66CD0C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备注：以上所述采购数量为暂估数量，实际以采购人需求为准（采购人对采购数量不作承诺，按临床实际需求数量采购），实际合同价款结算金额为成交供应商成交单价乘以实际供货数量。</w:t>
      </w:r>
    </w:p>
    <w:p w14:paraId="38B5D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合同履行期限：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年，具体以合同签订日期为准。具体批次供货时间要求以具体签订的合同为准，最迟为自接到采购人书面通知后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24小时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（应急时需在4小时内）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，完成采购需求内货物的采购（或生产制作）、包装、运输至采购人指定地点，并通过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采购人及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有关部门验收合格。</w:t>
      </w:r>
    </w:p>
    <w:p w14:paraId="71EB9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本项目不接受联合体。</w:t>
      </w:r>
    </w:p>
    <w:p w14:paraId="4AEAB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二、申请人的资格要求</w:t>
      </w:r>
    </w:p>
    <w:p w14:paraId="079D1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.满足《中华人民共和国政府采购法》第二十二条规定；未被“信用中国”（www.creditchina.gov.cn)、中国政府采购网（www.ccgp.gov.cn）列入失信被执行人、重大税收违法案件当事人名单、政府采购严重违法失信行为记录名单；</w:t>
      </w:r>
    </w:p>
    <w:p w14:paraId="28957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bookmarkStart w:id="0" w:name="_Toc28359091"/>
      <w:bookmarkStart w:id="1" w:name="_Toc28359014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单位负责人为同一人或者存在直接控股、管理关系的不同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，不得参加同一合同项下的政府采购活动；</w:t>
      </w:r>
    </w:p>
    <w:p w14:paraId="2D0C5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根据《关于规范政府采购供应商资格设定及资格审查的通知》（浙财采监[2013]24号）第6条规定接受金融、保险、通讯等特定行业的全国性企业所设立的区域性分支机构（应依法办理了工商、税务和社保登记手续，获得总公司（总机构）授权或能够提供房产权证或其他有效财产证明材料，能证明其具备实际承担责任的能力和法定的缔结合同能力）、以及个体工商户、个人独资企业、合伙企业（应依法办理了工商、税务和社保登记手续，能够提供房产权证或其他有效财产证明材料，能证明其具备实际承担责任的能力和法定的缔结合同能力）；</w:t>
      </w:r>
    </w:p>
    <w:p w14:paraId="6657E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本项目的特定资格要求：</w:t>
      </w:r>
    </w:p>
    <w:p w14:paraId="038F2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（1）供应商资格要求：</w:t>
      </w:r>
    </w:p>
    <w:p w14:paraId="53200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为制造商的须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同时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具有①有效的医用液氧《药品生产许可证》；②《药品注册批件》或《药品再注册批件》或《药品补充申请批件》；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《危险化学品登记证》或《危化品经营许可证》；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《安全生产许可证》（许可范围涵盖液氧）；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⑤《压力容器充装许可证》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；</w:t>
      </w:r>
    </w:p>
    <w:p w14:paraId="692D6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为经销商的须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同时具有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 xml:space="preserve">①其所代理医用液氧产品制造商的上述相应证照；②经销商自身持有的《药品经营许可证》；③经销商自身持有的《危化品经营许可证》； </w:t>
      </w:r>
    </w:p>
    <w:p w14:paraId="79D331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响应产品配送要求：</w:t>
      </w:r>
    </w:p>
    <w:p w14:paraId="43223B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自行配送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产品的，须提供①自身有效的能运输危险品的《道路运输经营许可证》[其经营范围必须明确包含 “危险货物运输（2 类 2 项）” 或 “危险货物运输（液氧）”]或《危险品运输许可证》；</w:t>
      </w:r>
    </w:p>
    <w:p w14:paraId="5FB16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委托第三方配送的，须提供①配送单位能运输危险品的《道路运输经营许可证》[其经营范围必须明确包含 “危险货物运输（2 类 2 项）” 或 “危险货物运输（液氧）”]或《危险品运输许可证》；②委托配送的协议书。</w:t>
      </w:r>
    </w:p>
    <w:p w14:paraId="6F439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7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三、获取谈判文件</w:t>
      </w:r>
    </w:p>
    <w:bookmarkEnd w:id="0"/>
    <w:bookmarkEnd w:id="1"/>
    <w:p w14:paraId="5011C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1.时间：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13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日至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20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日，每天上午0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: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0至11: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0，下午14:30至17: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0（北京时间，法定节假日除外）；</w:t>
      </w:r>
    </w:p>
    <w:p w14:paraId="59A3F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2.地点：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浙江华夏工程管理有限公司【浙江省杭州市西湖区西港发展中心西3幢A座13楼】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；</w:t>
      </w:r>
    </w:p>
    <w:p w14:paraId="38C01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3.方式：邮箱或现场报名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77FCC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邮箱报名：将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申请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获取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文件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应提交的资料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发送</w:t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至邮箱</w:t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fldChar w:fldCharType="begin"/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instrText xml:space="preserve"> HYPERLINK "mailto:476095327@qq.com。" </w:instrText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476095327@qq.com</w:t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经审核无误后，采购代理机构将采购文件发送至申请获取采购文件单位邮箱</w:t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eastAsia="zh-CN"/>
        </w:rPr>
        <w:t>。</w:t>
      </w:r>
      <w:r>
        <w:rPr>
          <w:rStyle w:val="11"/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fldChar w:fldCharType="end"/>
      </w:r>
    </w:p>
    <w:p w14:paraId="003B3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现场报名：杭州市西湖区振华路298号西港发展中心三幢A座13层，联系人：胡爱莲/17757189107。</w:t>
      </w:r>
    </w:p>
    <w:p w14:paraId="63A32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文件售价：人民币500.00元整，售后不退。</w:t>
      </w:r>
    </w:p>
    <w:p w14:paraId="4204B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收款单位：浙江华夏工程管理有限公司</w:t>
      </w:r>
    </w:p>
    <w:p w14:paraId="01525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开户银行及账号：杭州联合农村商业银行股份有限公司科技支行/201000195043725</w:t>
      </w:r>
    </w:p>
    <w:p w14:paraId="7A4B0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（打款时请备注项目名称及供应商全称）</w:t>
      </w:r>
    </w:p>
    <w:p w14:paraId="59FCE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供应商获取采购文件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时应提交的资料：</w:t>
      </w:r>
    </w:p>
    <w:p w14:paraId="0064E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1）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法定代表人身份证明文件或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法定代表人授权委托书（加盖公章）；</w:t>
      </w:r>
    </w:p>
    <w:p w14:paraId="51552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</w:rPr>
        <w:t>2）有效的企业营业执照副本复印件（加盖公章）；</w:t>
      </w:r>
    </w:p>
    <w:p w14:paraId="0E690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3）获取采购文件申请表（格式自拟，内容包括申请获取采购文件单位名称、项目联系人、联系电话、电子邮箱等内容）；</w:t>
      </w:r>
    </w:p>
    <w:p w14:paraId="5ED76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highlight w:val="none"/>
          <w:u w:val="single"/>
          <w:lang w:val="en-US" w:eastAsia="zh-CN"/>
        </w:rPr>
      </w:pP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4）采购文件付款凭证。</w:t>
      </w:r>
    </w:p>
    <w:p w14:paraId="1F241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7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四、响应文件提交</w:t>
      </w:r>
    </w:p>
    <w:p w14:paraId="44F90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70" w:lineRule="exact"/>
        <w:ind w:firstLine="480" w:firstLineChars="200"/>
        <w:textAlignment w:val="auto"/>
        <w:rPr>
          <w:rFonts w:hint="eastAsia" w:ascii="宋体" w:hAnsi="宋体" w:eastAsia="宋体" w:cs="宋体"/>
          <w:iCs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截止时间：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（北京时间）</w:t>
      </w:r>
    </w:p>
    <w:p w14:paraId="42AEF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7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地点：浙江省衢州市柯城区巨化文昌路251号浙医健衢州医院门诊楼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楼会议室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  <w:t>；</w:t>
      </w:r>
    </w:p>
    <w:p w14:paraId="4B26B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7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开启</w:t>
      </w:r>
    </w:p>
    <w:p w14:paraId="79344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7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1.时间：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（北京时间）</w:t>
      </w:r>
    </w:p>
    <w:p w14:paraId="43457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Style w:val="11"/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Style w:val="11"/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2.地点：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浙江省衢州市柯城区巨化文昌路251号浙医健衢州医院门诊楼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楼会议室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；</w:t>
      </w:r>
    </w:p>
    <w:p w14:paraId="5952D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jc w:val="left"/>
        <w:textAlignment w:val="auto"/>
        <w:rPr>
          <w:rStyle w:val="11"/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六、公告期限</w:t>
      </w:r>
      <w:r>
        <w:rPr>
          <w:rStyle w:val="11"/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和发布媒体</w:t>
      </w:r>
    </w:p>
    <w:p w14:paraId="5D4C6370"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个工作日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本项目相关公告发布于</w:t>
      </w:r>
      <w:r>
        <w:rPr>
          <w:rFonts w:hint="eastAsia" w:ascii="宋体" w:hAnsi="宋体" w:eastAsia="宋体" w:cs="宋体"/>
          <w:sz w:val="24"/>
          <w:szCs w:val="24"/>
        </w:rPr>
        <w:t>浙江企业采购信息服务网(b.zhengcaiyun.cn）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和浙医健衢州医院官网（https://www.zjqhyy.com/）。</w:t>
      </w:r>
    </w:p>
    <w:p w14:paraId="18239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7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七、其他补充事宜</w:t>
      </w:r>
    </w:p>
    <w:p w14:paraId="5C944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1.谈判保证金：不需要递交保证金。</w:t>
      </w:r>
    </w:p>
    <w:p w14:paraId="4AA32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.其他事项</w:t>
      </w:r>
    </w:p>
    <w:p w14:paraId="09F89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供应商认为采购文件使自己的权益受到损害的，可以自收到采购文件之日（发售截止日之后收到采购文件的，以发售截止日为准）或者采购文件公告期限届满之日（公告发布后的第4个工作日）起7个工作日内，以书面形式向采购人和采购代理机构提出质疑。质疑供应商对采购人、采购代理机构的答复不满意或者采购人、采购代理机构未在规定的时间内作出答复的，可以在答复期满后十五个工作日内向同级采购监督管理部门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  <w:t>（浙江省医疗健康集团衢州医院（浙江衢化医院）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/>
        </w:rPr>
        <w:t>纪委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投诉。质疑函范本、投诉书范本请到浙江政府采购网下载专区下载。</w:t>
      </w:r>
    </w:p>
    <w:p w14:paraId="1EE44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质疑和投诉必须满足《中华人民共和国政府采购法实施条例》第五十五条的规定，即“供应商质疑、投诉应当有明确的请求和必要的证明材料。供应商投诉的事项不得超出已质疑事项的范围”。</w:t>
      </w:r>
    </w:p>
    <w:p w14:paraId="6ED05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7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八、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凡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对本次采购提出询问、质疑、投诉，请按以下方式联系。</w:t>
      </w:r>
    </w:p>
    <w:p w14:paraId="3B08E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1、采购人名称：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浙江省医疗健康集团衢州医院（浙江衢化医院）</w:t>
      </w:r>
    </w:p>
    <w:p w14:paraId="78ECF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浙江省衢州市衢化文昌路62号</w:t>
      </w:r>
    </w:p>
    <w:p w14:paraId="562F5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联系人：徐先生</w:t>
      </w:r>
    </w:p>
    <w:p w14:paraId="66E72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联系电话：13587102180</w:t>
      </w:r>
    </w:p>
    <w:p w14:paraId="46A8F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江先生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</w:t>
      </w:r>
    </w:p>
    <w:p w14:paraId="3B0B8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13819003126</w:t>
      </w:r>
    </w:p>
    <w:p w14:paraId="7D17CE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2、采购代理机构名称：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浙江华夏工程管理有限公司</w:t>
      </w:r>
    </w:p>
    <w:p w14:paraId="3F272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地点：浙江省杭州市西湖区西港发展中心西3幢A座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楼</w:t>
      </w:r>
    </w:p>
    <w:p w14:paraId="27A01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联系人（业务经办、询问）：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胡女士</w:t>
      </w:r>
    </w:p>
    <w:p w14:paraId="407F1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联系电话（询问）：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17757189107</w:t>
      </w:r>
    </w:p>
    <w:p w14:paraId="7AB9D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采购监督管理部门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eastAsia="zh-CN"/>
        </w:rPr>
        <w:t>：浙江省医疗健康集团衢州医院（浙江衢化医院）纪委</w:t>
      </w:r>
    </w:p>
    <w:p w14:paraId="1FFEB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先生</w:t>
      </w:r>
    </w:p>
    <w:p w14:paraId="056BB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13587004349</w:t>
      </w:r>
    </w:p>
    <w:p w14:paraId="41A8F084">
      <w:pPr>
        <w:rPr>
          <w:rFonts w:hint="eastAsia" w:ascii="宋体" w:hAnsi="宋体" w:eastAsia="宋体" w:cs="宋体"/>
          <w:color w:val="000000"/>
          <w:highlight w:val="none"/>
        </w:rPr>
      </w:pPr>
    </w:p>
    <w:p w14:paraId="7607A3E8">
      <w:pPr>
        <w:pStyle w:val="5"/>
        <w:jc w:val="righ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31599D60">
      <w:pPr>
        <w:pStyle w:val="5"/>
        <w:jc w:val="right"/>
        <w:rPr>
          <w:rFonts w:hint="default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2026年 5月13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日</w:t>
      </w:r>
    </w:p>
    <w:p w14:paraId="3C61E65D">
      <w:pPr>
        <w:bidi w:val="0"/>
        <w:rPr>
          <w:rFonts w:hint="eastAsia"/>
          <w:lang w:val="en-US" w:eastAsia="zh-CN"/>
        </w:rPr>
      </w:pPr>
    </w:p>
    <w:p w14:paraId="58F36569">
      <w:pPr>
        <w:bidi w:val="0"/>
        <w:rPr>
          <w:rFonts w:hint="eastAsia"/>
          <w:lang w:val="en-US" w:eastAsia="zh-CN"/>
        </w:rPr>
      </w:pPr>
    </w:p>
    <w:p w14:paraId="69F78581">
      <w:pPr>
        <w:bidi w:val="0"/>
        <w:rPr>
          <w:rFonts w:hint="eastAsia"/>
          <w:lang w:val="en-US" w:eastAsia="zh-CN"/>
        </w:rPr>
      </w:pPr>
    </w:p>
    <w:p w14:paraId="4973E746">
      <w:pPr>
        <w:bidi w:val="0"/>
        <w:rPr>
          <w:rFonts w:hint="eastAsia"/>
          <w:lang w:val="en-US" w:eastAsia="zh-CN"/>
        </w:rPr>
      </w:pPr>
    </w:p>
    <w:p w14:paraId="3AECE4E2">
      <w:pPr>
        <w:bidi w:val="0"/>
        <w:rPr>
          <w:rFonts w:hint="eastAsia"/>
          <w:lang w:val="en-US" w:eastAsia="zh-CN"/>
        </w:rPr>
      </w:pPr>
    </w:p>
    <w:p w14:paraId="480BF22D">
      <w:pPr>
        <w:bidi w:val="0"/>
        <w:rPr>
          <w:rFonts w:hint="eastAsia"/>
          <w:lang w:val="en-US" w:eastAsia="zh-CN"/>
        </w:rPr>
      </w:pPr>
    </w:p>
    <w:p w14:paraId="14336C4E">
      <w:pPr>
        <w:bidi w:val="0"/>
        <w:rPr>
          <w:rFonts w:hint="eastAsia"/>
          <w:lang w:val="en-US" w:eastAsia="zh-CN"/>
        </w:rPr>
      </w:pPr>
    </w:p>
    <w:p w14:paraId="080324C5">
      <w:pPr>
        <w:bidi w:val="0"/>
        <w:rPr>
          <w:rFonts w:hint="eastAsia"/>
          <w:lang w:val="en-US" w:eastAsia="zh-CN"/>
        </w:rPr>
      </w:pPr>
    </w:p>
    <w:p w14:paraId="766D3DE5">
      <w:pPr>
        <w:tabs>
          <w:tab w:val="left" w:pos="2374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3BC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2498725</wp:posOffset>
              </wp:positionH>
              <wp:positionV relativeFrom="paragraph">
                <wp:posOffset>-16510</wp:posOffset>
              </wp:positionV>
              <wp:extent cx="1156970" cy="164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69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BE9A0">
                          <w:pPr>
                            <w:pStyle w:val="7"/>
                            <w:jc w:val="center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53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75pt;margin-top:-1.3pt;height:12.95pt;width:91.1pt;mso-position-horizontal-relative:margin;z-index:251659264;mso-width-relative:page;mso-height-relative:page;" filled="f" stroked="f" coordsize="21600,21600" o:gfxdata="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XJrpNkAAAAJAQAADwAAAAAAAAABACAAAAAiAAAAZHJzL2Rvd25yZXYueG1sUEsB&#10;AhQAFAAAAAgAh07iQLIOVF2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8BE9A0">
                    <w:pPr>
                      <w:pStyle w:val="7"/>
                      <w:jc w:val="center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53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B39A3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1476E"/>
    <w:rsid w:val="30A43B09"/>
    <w:rsid w:val="534267A3"/>
    <w:rsid w:val="63E1404C"/>
    <w:rsid w:val="6B51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b/>
      <w:color w:val="000000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next w:val="1"/>
    <w:qFormat/>
    <w:uiPriority w:val="0"/>
    <w:pPr>
      <w:ind w:firstLine="420" w:firstLineChars="100"/>
    </w:pPr>
    <w:rPr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22"/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 Char Char21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2624</Words>
  <Characters>2916</Characters>
  <Lines>0</Lines>
  <Paragraphs>0</Paragraphs>
  <TotalTime>1</TotalTime>
  <ScaleCrop>false</ScaleCrop>
  <LinksUpToDate>false</LinksUpToDate>
  <CharactersWithSpaces>2943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2026-05-13T07:12:00Z</dcterms:created>
  <dc:creator>胡</dc:creator>
  <cp:lastModifiedBy>胡</cp:lastModifiedBy>
  <dcterms:modified xsi:type="dcterms:W3CDTF">2026-05-13T07:29:08Z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FE04E9D21A044815B33845B6E7A768B2_11</vt:lpwstr>
  </property>
  <property fmtid="{D5CDD505-2E9C-101B-9397-08002B2CF9AE}" pid="4" name="KSOTemplateDocerSaveRecord">
    <vt:lpwstr>eyJoZGlkIjoiYTRkMzlkYjNmODA5MmE5ZTdiZTNhZGVmZmY3NmFkZDciLCJ1c2VySWQiOiIyMjE5NTU1ODgifQ==</vt:lpwstr>
  </property>
</Properties>
</file>